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184" w:rsidRPr="004D566B" w:rsidRDefault="00F55184" w:rsidP="004D566B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A0311F">
        <w:rPr>
          <w:rFonts w:ascii="PC Childish" w:hAnsi="PC Childish"/>
          <w:b/>
          <w:sz w:val="28"/>
        </w:rPr>
        <w:t>Science Standards</w:t>
      </w:r>
      <w:r w:rsidR="004D566B">
        <w:rPr>
          <w:rFonts w:ascii="Times New Roman" w:hAnsi="Times New Roman"/>
          <w:b/>
          <w:sz w:val="28"/>
        </w:rPr>
        <w:t xml:space="preserve"> </w:t>
      </w:r>
      <w:r w:rsidRPr="00A0311F">
        <w:rPr>
          <w:rFonts w:ascii="PC Childish" w:hAnsi="PC Childish"/>
          <w:b/>
          <w:sz w:val="28"/>
        </w:rPr>
        <w:t>Fifth Grade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4"/>
        <w:gridCol w:w="15"/>
        <w:gridCol w:w="5349"/>
      </w:tblGrid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Embedded Inquiry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0507.Inq.1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Explore different scientific phenomena by asking questions, making logical predictions, planning investigations, and recording data.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0507.Inq.2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Select and use appropriate tools and simple equipment to conduct an investigation.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0507.Inq.3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Organize data into appropriate tables, graphs, drawings, or diagrams.  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0507.Inq.4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and interpret simple patterns of evidence to communicate the findings of multiple investigations.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0507.Inq.5 </w:t>
            </w:r>
            <w:r w:rsidRPr="0044775D">
              <w:rPr>
                <w:rFonts w:ascii="Arial" w:hAnsi="Arial" w:cs="Arial"/>
                <w:sz w:val="20"/>
                <w:szCs w:val="20"/>
              </w:rPr>
              <w:t>Recognize that people may interpret the same results in different ways.</w:t>
            </w:r>
          </w:p>
          <w:p w:rsidR="00F55184" w:rsidRPr="0044775D" w:rsidRDefault="00F55184" w:rsidP="0044775D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0507.Inq.6 </w:t>
            </w:r>
            <w:r w:rsidRPr="0044775D">
              <w:rPr>
                <w:rFonts w:ascii="Arial" w:hAnsi="Arial" w:cs="Arial"/>
                <w:sz w:val="20"/>
                <w:szCs w:val="20"/>
              </w:rPr>
              <w:t>Compare the results of an investigation with what scientists already accept about this question.</w:t>
            </w:r>
          </w:p>
        </w:tc>
      </w:tr>
      <w:tr w:rsidR="00F55184" w:rsidRPr="0044775D" w:rsidTr="0044775D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ind w:firstLine="180"/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44775D">
              <w:rPr>
                <w:rFonts w:ascii="Georgia" w:hAnsi="Georgia"/>
                <w:b/>
                <w:sz w:val="22"/>
                <w:szCs w:val="22"/>
              </w:rPr>
              <w:t xml:space="preserve">Checks for Understanding 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44775D">
              <w:rPr>
                <w:rFonts w:ascii="Georgia" w:hAnsi="Georgia"/>
                <w:b/>
                <w:sz w:val="22"/>
                <w:szCs w:val="22"/>
              </w:rPr>
              <w:t>State Performance Indicators</w:t>
            </w:r>
          </w:p>
        </w:tc>
      </w:tr>
      <w:tr w:rsidR="00F55184" w:rsidRPr="0044775D" w:rsidTr="0044775D">
        <w:tc>
          <w:tcPr>
            <w:tcW w:w="2507" w:type="pct"/>
            <w:gridSpan w:val="2"/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EE55D7" w:rsidRPr="0044775D"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07.Inq.1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specific investigations that could be used to answer a particular question and identify reasons for this choice.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EE55D7" w:rsidRPr="0044775D"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>07.Inq.2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Identify tools needed to investigate specific questions.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EE55D7" w:rsidRPr="0044775D"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07.Inq.3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Maintain a science notebook that includes observations, data, diagrams, and explanations.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EE55D7" w:rsidRPr="0044775D"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07.Inq.4 </w:t>
            </w:r>
            <w:r w:rsidRPr="0044775D">
              <w:rPr>
                <w:rFonts w:ascii="Arial" w:hAnsi="Arial" w:cs="Arial"/>
                <w:sz w:val="20"/>
                <w:szCs w:val="20"/>
              </w:rPr>
              <w:t>Analyze and communicate findings from multiple investigations of similar phenomena to reach a conclusion.</w:t>
            </w:r>
          </w:p>
        </w:tc>
        <w:tc>
          <w:tcPr>
            <w:tcW w:w="2493" w:type="pct"/>
            <w:tcBorders>
              <w:right w:val="single" w:sz="4" w:space="0" w:color="auto"/>
            </w:tcBorders>
            <w:shd w:val="clear" w:color="auto" w:fill="auto"/>
          </w:tcPr>
          <w:p w:rsidR="00F55184" w:rsidRPr="0044775D" w:rsidRDefault="00EE55D7" w:rsidP="002D4A9D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</w:t>
            </w:r>
            <w:r w:rsidR="00F55184" w:rsidRPr="0044775D">
              <w:rPr>
                <w:rFonts w:ascii="Arial" w:hAnsi="Arial" w:cs="Arial"/>
                <w:b/>
                <w:sz w:val="20"/>
                <w:szCs w:val="20"/>
              </w:rPr>
              <w:t>07.Inq.1</w:t>
            </w:r>
            <w:r w:rsidR="00F55184" w:rsidRPr="0044775D">
              <w:rPr>
                <w:rFonts w:ascii="Arial" w:hAnsi="Arial" w:cs="Arial"/>
                <w:sz w:val="20"/>
                <w:szCs w:val="20"/>
              </w:rPr>
              <w:t xml:space="preserve"> Select an investigation that could be used to answer a specific question.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Embedded Technology &amp; Engineering</w:t>
            </w:r>
          </w:p>
          <w:p w:rsidR="00F55184" w:rsidRPr="0044775D" w:rsidRDefault="00F55184" w:rsidP="00447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0507.T/E.1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Describe how tools, technology, and inventions help to answer questions and solve problems.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0507.T/E.2 </w:t>
            </w:r>
            <w:r w:rsidRPr="0044775D">
              <w:rPr>
                <w:rFonts w:ascii="Arial" w:hAnsi="Arial" w:cs="Arial"/>
                <w:sz w:val="20"/>
                <w:szCs w:val="20"/>
              </w:rPr>
              <w:t>Recognize that new tools, technology, and inventions are always being developed.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0507.T/E.3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appropriate materials, tools, and machines that can extend or enhance the ability to solve a specified problem.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0507.T/E.4 </w:t>
            </w:r>
            <w:r w:rsidRPr="0044775D">
              <w:rPr>
                <w:rFonts w:ascii="Arial" w:hAnsi="Arial" w:cs="Arial"/>
                <w:sz w:val="20"/>
                <w:szCs w:val="20"/>
              </w:rPr>
              <w:t>Recognize the connection between scientific advances, new knowledge, and the availability of new tools and technologies.</w:t>
            </w:r>
          </w:p>
          <w:p w:rsidR="00F55184" w:rsidRPr="0044775D" w:rsidRDefault="00F55184" w:rsidP="0044775D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0507.T/E.5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Apply a creative design strategy to solve a particular problem generated by societal needs and wants.</w:t>
            </w:r>
          </w:p>
        </w:tc>
      </w:tr>
      <w:tr w:rsidR="00F55184" w:rsidRPr="0044775D" w:rsidTr="0044775D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EE55D7" w:rsidRPr="0044775D"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07.T/E.1 </w:t>
            </w:r>
            <w:r w:rsidRPr="0044775D">
              <w:rPr>
                <w:rFonts w:ascii="Arial" w:hAnsi="Arial" w:cs="Arial"/>
                <w:sz w:val="20"/>
                <w:szCs w:val="20"/>
              </w:rPr>
              <w:t>Explain how different inventions and technologies impact people and other living organisms.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EE55D7" w:rsidRPr="0044775D"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>07.T/E.2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Design a tool or a process that addresses an identified problem caused by human activity.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EE55D7" w:rsidRPr="0044775D"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07.T/E.3 </w:t>
            </w:r>
            <w:r w:rsidRPr="0044775D">
              <w:rPr>
                <w:rFonts w:ascii="Arial" w:hAnsi="Arial" w:cs="Arial"/>
                <w:sz w:val="20"/>
                <w:szCs w:val="20"/>
              </w:rPr>
              <w:t>Determine criteria to evaluate the effectiveness of a solution to a specified problem.</w:t>
            </w:r>
          </w:p>
          <w:p w:rsidR="00F55184" w:rsidRPr="00A0311F" w:rsidRDefault="00F55184" w:rsidP="0044775D">
            <w:pPr>
              <w:jc w:val="both"/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="00EE55D7" w:rsidRPr="0044775D"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07.T/E.4 </w:t>
            </w:r>
            <w:r w:rsidRPr="0044775D">
              <w:rPr>
                <w:rFonts w:ascii="Arial" w:hAnsi="Arial" w:cs="Arial"/>
                <w:sz w:val="20"/>
                <w:szCs w:val="20"/>
              </w:rPr>
              <w:t>Evaluate an invention that solves a problem and determine ways to improve the design.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184" w:rsidRPr="0044775D" w:rsidRDefault="00EE55D7" w:rsidP="00753FE9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</w:t>
            </w:r>
            <w:r w:rsidR="00F55184" w:rsidRPr="0044775D">
              <w:rPr>
                <w:rFonts w:ascii="Arial" w:hAnsi="Arial" w:cs="Arial"/>
                <w:b/>
                <w:sz w:val="20"/>
                <w:szCs w:val="20"/>
              </w:rPr>
              <w:t xml:space="preserve">07.T/E.1 </w:t>
            </w:r>
            <w:r w:rsidR="00F55184" w:rsidRPr="0044775D">
              <w:rPr>
                <w:rFonts w:ascii="Arial" w:hAnsi="Arial" w:cs="Arial"/>
                <w:sz w:val="20"/>
                <w:szCs w:val="20"/>
              </w:rPr>
              <w:t>Select a tool, technology, or invention that was used to solve a human problem.</w:t>
            </w:r>
          </w:p>
          <w:p w:rsidR="00F55184" w:rsidRPr="00A0311F" w:rsidRDefault="00EE55D7" w:rsidP="00753FE9">
            <w:r w:rsidRPr="0044775D">
              <w:rPr>
                <w:rFonts w:ascii="Arial" w:hAnsi="Arial" w:cs="Arial"/>
                <w:b/>
                <w:sz w:val="20"/>
                <w:szCs w:val="20"/>
              </w:rPr>
              <w:t>SPI 05</w:t>
            </w:r>
            <w:r w:rsidR="00F55184" w:rsidRPr="0044775D">
              <w:rPr>
                <w:rFonts w:ascii="Arial" w:hAnsi="Arial" w:cs="Arial"/>
                <w:b/>
                <w:sz w:val="20"/>
                <w:szCs w:val="20"/>
              </w:rPr>
              <w:t>07.T/E.2</w:t>
            </w:r>
            <w:r w:rsidR="00F55184" w:rsidRPr="0044775D">
              <w:rPr>
                <w:rFonts w:ascii="Arial" w:hAnsi="Arial" w:cs="Arial"/>
                <w:sz w:val="20"/>
                <w:szCs w:val="20"/>
              </w:rPr>
              <w:t xml:space="preserve"> Recognize the connection between a scientific advance and the development of a new tool or technology.</w:t>
            </w: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Standard 1: Cells</w:t>
            </w:r>
          </w:p>
          <w:p w:rsidR="00F55184" w:rsidRPr="0044775D" w:rsidRDefault="00F55184" w:rsidP="0044775D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Distinguish between the basic structures and functions of plant and animal cells.</w:t>
            </w:r>
          </w:p>
        </w:tc>
      </w:tr>
      <w:tr w:rsidR="00F55184" w:rsidRPr="0044775D" w:rsidTr="0044775D">
        <w:tc>
          <w:tcPr>
            <w:tcW w:w="2507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55184" w:rsidRPr="0044775D" w:rsidRDefault="00F55184" w:rsidP="00F551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0507.1.1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Label drawings of plant and animals cells. </w:t>
            </w:r>
          </w:p>
          <w:p w:rsidR="00F55184" w:rsidRPr="0044775D" w:rsidRDefault="00F55184" w:rsidP="00F55184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0507.1.2 </w:t>
            </w:r>
            <w:r w:rsidRPr="0044775D">
              <w:rPr>
                <w:rFonts w:ascii="Arial" w:hAnsi="Arial" w:cs="Arial"/>
                <w:sz w:val="20"/>
                <w:szCs w:val="20"/>
              </w:rPr>
              <w:t>Compare and contrast the basic structures and functions of plant and animal cells.</w:t>
            </w:r>
          </w:p>
        </w:tc>
        <w:tc>
          <w:tcPr>
            <w:tcW w:w="249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55184" w:rsidRPr="0044775D" w:rsidRDefault="00F55184" w:rsidP="00F551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0507.1.1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the major parts of plant and animal cells such as, the nucleus, cell membrane, cell wall, and cytoplasm.</w:t>
            </w:r>
          </w:p>
          <w:p w:rsidR="00F55184" w:rsidRPr="0044775D" w:rsidRDefault="00F55184" w:rsidP="00F55184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0507.1.2 </w:t>
            </w:r>
            <w:r w:rsidRPr="0044775D">
              <w:rPr>
                <w:rFonts w:ascii="Arial" w:hAnsi="Arial" w:cs="Arial"/>
                <w:sz w:val="20"/>
                <w:szCs w:val="20"/>
              </w:rPr>
              <w:t>Compare and contrast basic structures and functions of plant and animal cells.</w:t>
            </w: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Standard 2: Interdependence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0507.2.1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Investigate different nutritional relationships among organisms in an ecosystem. 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0507.2.2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Explain how organisms interact through symbiotic, </w:t>
            </w:r>
            <w:proofErr w:type="spellStart"/>
            <w:r w:rsidRPr="0044775D">
              <w:rPr>
                <w:rFonts w:ascii="Arial" w:hAnsi="Arial" w:cs="Arial"/>
                <w:sz w:val="20"/>
                <w:szCs w:val="20"/>
              </w:rPr>
              <w:t>commensal</w:t>
            </w:r>
            <w:proofErr w:type="spellEnd"/>
            <w:r w:rsidRPr="0044775D">
              <w:rPr>
                <w:rFonts w:ascii="Arial" w:hAnsi="Arial" w:cs="Arial"/>
                <w:sz w:val="20"/>
                <w:szCs w:val="20"/>
              </w:rPr>
              <w:t>, and parasitic relationships.</w:t>
            </w:r>
          </w:p>
          <w:p w:rsidR="00F55184" w:rsidRPr="0044775D" w:rsidRDefault="00F55184" w:rsidP="0044775D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0507.2.3 </w:t>
            </w:r>
            <w:r w:rsidRPr="0044775D">
              <w:rPr>
                <w:rFonts w:ascii="Arial" w:hAnsi="Arial" w:cs="Arial"/>
                <w:sz w:val="20"/>
                <w:szCs w:val="20"/>
              </w:rPr>
              <w:t>Establish the connections between human activities and natural disasters and their impact on the environment.</w:t>
            </w:r>
          </w:p>
        </w:tc>
      </w:tr>
      <w:tr w:rsidR="00F55184" w:rsidRPr="0044775D" w:rsidTr="004D566B">
        <w:trPr>
          <w:trHeight w:val="440"/>
        </w:trPr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0507.2.1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Evaluate producer/consumer, predator/prey, and </w:t>
            </w:r>
            <w:r w:rsidR="006767CE" w:rsidRPr="0044775D">
              <w:rPr>
                <w:rFonts w:ascii="Arial" w:hAnsi="Arial" w:cs="Arial"/>
                <w:sz w:val="20"/>
                <w:szCs w:val="20"/>
              </w:rPr>
              <w:t xml:space="preserve">parasite/host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relationships.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0507.2.2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Classify </w:t>
            </w:r>
            <w:proofErr w:type="spellStart"/>
            <w:r w:rsidRPr="0044775D">
              <w:rPr>
                <w:rFonts w:ascii="Arial" w:hAnsi="Arial" w:cs="Arial"/>
                <w:sz w:val="20"/>
                <w:szCs w:val="20"/>
              </w:rPr>
              <w:t>interspecific</w:t>
            </w:r>
            <w:proofErr w:type="spellEnd"/>
            <w:r w:rsidRPr="0044775D">
              <w:rPr>
                <w:rFonts w:ascii="Arial" w:hAnsi="Arial" w:cs="Arial"/>
                <w:sz w:val="20"/>
                <w:szCs w:val="20"/>
              </w:rPr>
              <w:t xml:space="preserve"> relationships within an ecosystem as mutualism, commensalism, or parasitism.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0507.2.3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Create a simple model illustrating the </w:t>
            </w:r>
            <w:proofErr w:type="spellStart"/>
            <w:r w:rsidRPr="0044775D">
              <w:rPr>
                <w:rFonts w:ascii="Arial" w:hAnsi="Arial" w:cs="Arial"/>
                <w:sz w:val="20"/>
                <w:szCs w:val="20"/>
              </w:rPr>
              <w:t>interspecific</w:t>
            </w:r>
            <w:proofErr w:type="spellEnd"/>
            <w:r w:rsidRPr="0044775D">
              <w:rPr>
                <w:rFonts w:ascii="Arial" w:hAnsi="Arial" w:cs="Arial"/>
                <w:sz w:val="20"/>
                <w:szCs w:val="20"/>
              </w:rPr>
              <w:t xml:space="preserve"> relationships within an ecosystem.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0507.2.4 </w:t>
            </w:r>
            <w:r w:rsidRPr="0044775D">
              <w:rPr>
                <w:rFonts w:ascii="Arial" w:hAnsi="Arial" w:cs="Arial"/>
                <w:sz w:val="20"/>
                <w:szCs w:val="20"/>
              </w:rPr>
              <w:t>Analyze basic information from a body of text to identify key issues or assumptions about the relationships among organisms in an ecosystem.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0507.2.5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Create a poster to illustrate how human </w:t>
            </w:r>
            <w:r w:rsidRPr="0044775D">
              <w:rPr>
                <w:rFonts w:ascii="Arial" w:hAnsi="Arial" w:cs="Arial"/>
                <w:sz w:val="20"/>
                <w:szCs w:val="20"/>
              </w:rPr>
              <w:lastRenderedPageBreak/>
              <w:t>activities and natural disasters affect the environment.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t>SPI 0507.2.1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Describe the different types of nutritional relationships that exist among organisms.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0507.2.2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Distinguish among symbiotic, </w:t>
            </w:r>
            <w:proofErr w:type="spellStart"/>
            <w:r w:rsidRPr="0044775D">
              <w:rPr>
                <w:rFonts w:ascii="Arial" w:hAnsi="Arial" w:cs="Arial"/>
                <w:sz w:val="20"/>
                <w:szCs w:val="20"/>
              </w:rPr>
              <w:t>commensal</w:t>
            </w:r>
            <w:proofErr w:type="spellEnd"/>
            <w:r w:rsidRPr="0044775D">
              <w:rPr>
                <w:rFonts w:ascii="Arial" w:hAnsi="Arial" w:cs="Arial"/>
                <w:sz w:val="20"/>
                <w:szCs w:val="20"/>
              </w:rPr>
              <w:t>, and parasitic relationships.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0507.2.3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Use information about the impact of human actions or natural disasters on the environment to support a simple hypothesis, make a prediction, or draw a conclusion.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lastRenderedPageBreak/>
              <w:t>Standard 3: Flow of Matter and Energy</w:t>
            </w:r>
          </w:p>
          <w:p w:rsidR="00F55184" w:rsidRPr="0044775D" w:rsidRDefault="00F55184" w:rsidP="0044775D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0507.3.1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Demonstrate how all living things rely on the process of photosynthesis to obtain energy.  </w:t>
            </w:r>
          </w:p>
        </w:tc>
      </w:tr>
      <w:tr w:rsidR="00F55184" w:rsidRPr="0044775D" w:rsidTr="0044775D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0507.3.1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the cell structures that enable plants to conduct photosynthesis.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0507.3.2 </w:t>
            </w:r>
            <w:r w:rsidRPr="0044775D">
              <w:rPr>
                <w:rFonts w:ascii="Arial" w:hAnsi="Arial" w:cs="Arial"/>
                <w:sz w:val="20"/>
                <w:szCs w:val="20"/>
              </w:rPr>
              <w:t>Design a graphic organizer that illustrates the difference between plants and animals in the movement of food energy through an ecosystem.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184" w:rsidRPr="0044775D" w:rsidRDefault="0044775D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</w:t>
            </w:r>
            <w:r w:rsidR="00F55184"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0507.3.1 </w:t>
            </w:r>
            <w:r w:rsidR="00F55184" w:rsidRPr="0044775D">
              <w:rPr>
                <w:rFonts w:ascii="Arial" w:hAnsi="Arial" w:cs="Arial"/>
                <w:sz w:val="20"/>
                <w:szCs w:val="20"/>
              </w:rPr>
              <w:t>Identify photosynthesis as the food manufacturing process in plants.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0507.3.2 </w:t>
            </w:r>
            <w:r w:rsidRPr="0044775D">
              <w:rPr>
                <w:rFonts w:ascii="Arial" w:hAnsi="Arial" w:cs="Arial"/>
                <w:sz w:val="20"/>
                <w:szCs w:val="20"/>
              </w:rPr>
              <w:t>Compare how plants and animals obtain energy.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Standard 4: Heredity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0507.4.1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Describe how genetic information is passed from parents to offspring during reproduction.  </w:t>
            </w:r>
          </w:p>
          <w:p w:rsidR="00F55184" w:rsidRPr="0044775D" w:rsidRDefault="00F55184" w:rsidP="0044775D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0507.4.2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Recognize that some characteristics are inherited while others result from interactions with the environment.</w:t>
            </w:r>
          </w:p>
        </w:tc>
      </w:tr>
      <w:tr w:rsidR="00F55184" w:rsidRPr="0044775D" w:rsidTr="0044775D">
        <w:trPr>
          <w:trHeight w:val="170"/>
        </w:trPr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0507.4.1 </w:t>
            </w:r>
            <w:r w:rsidRPr="0044775D">
              <w:rPr>
                <w:rFonts w:ascii="Arial" w:hAnsi="Arial" w:cs="Arial"/>
                <w:sz w:val="20"/>
                <w:szCs w:val="20"/>
              </w:rPr>
              <w:t>Explain how genetic information is transmitted from parents to offspring.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0507.4.2 </w:t>
            </w:r>
            <w:r w:rsidRPr="0044775D">
              <w:rPr>
                <w:rFonts w:ascii="Arial" w:hAnsi="Arial" w:cs="Arial"/>
                <w:sz w:val="20"/>
                <w:szCs w:val="20"/>
              </w:rPr>
              <w:t>Create a chart that compares hereditary and environmental traits.</w:t>
            </w:r>
          </w:p>
          <w:p w:rsidR="00F55184" w:rsidRPr="0044775D" w:rsidRDefault="00120850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>0507.4.3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Distinguish between a scar and a birthmark in terms of their origins.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0507.4.1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Recognize that information is passed from parent to offspring during reproduction.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0507.4.2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Distinguish between inherited traits and those that can be</w:t>
            </w:r>
            <w:r w:rsidR="00120850" w:rsidRPr="0044775D">
              <w:rPr>
                <w:rFonts w:ascii="Arial" w:hAnsi="Arial" w:cs="Arial"/>
                <w:sz w:val="20"/>
                <w:szCs w:val="20"/>
              </w:rPr>
              <w:t xml:space="preserve"> attributed to the environment.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Standard 5: Biodiversity and Change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0507.5.1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Investigate physical characteristics associated with different groups of animals.</w:t>
            </w:r>
          </w:p>
          <w:p w:rsidR="00F55184" w:rsidRPr="0044775D" w:rsidRDefault="00F55184" w:rsidP="0044775D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0507.5.2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Analyze fossils to demonstrate the connection between organisms and environments that existed in the past and those that currently exist.  </w:t>
            </w:r>
          </w:p>
        </w:tc>
      </w:tr>
      <w:tr w:rsidR="00F55184" w:rsidRPr="0044775D" w:rsidTr="0044775D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0507.5.1 </w:t>
            </w:r>
            <w:r w:rsidRPr="0044775D">
              <w:rPr>
                <w:rFonts w:ascii="Arial" w:hAnsi="Arial" w:cs="Arial"/>
                <w:sz w:val="20"/>
                <w:szCs w:val="20"/>
              </w:rPr>
              <w:t>Classify animals according to their physical characteristics.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0507.5.2 </w:t>
            </w:r>
            <w:r w:rsidRPr="0044775D">
              <w:rPr>
                <w:rFonts w:ascii="Arial" w:hAnsi="Arial" w:cs="Arial"/>
                <w:sz w:val="20"/>
                <w:szCs w:val="20"/>
              </w:rPr>
              <w:t>Design a model to illustrate how an animal’s physical characteristics enable it to survive in a particular environment.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0507.5.3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the processes associated with fossil formation.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0507.5.4 </w:t>
            </w:r>
            <w:r w:rsidRPr="0044775D">
              <w:rPr>
                <w:rFonts w:ascii="Arial" w:hAnsi="Arial" w:cs="Arial"/>
                <w:sz w:val="20"/>
                <w:szCs w:val="20"/>
              </w:rPr>
              <w:t>Use fossil evidence to describe an environment from the past.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0507.5.5 </w:t>
            </w:r>
            <w:r w:rsidRPr="0044775D">
              <w:rPr>
                <w:rFonts w:ascii="Arial" w:hAnsi="Arial" w:cs="Arial"/>
                <w:sz w:val="20"/>
                <w:szCs w:val="20"/>
              </w:rPr>
              <w:t>Use fossils to match a previously existing organism with one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that exists today. 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0507.5.1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physical and behavioral adaptations that enable animals such as, amphibians, reptiles, birds, fish, and mammals to survive in a particular environment.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0507.5.2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Explain how fossils provide information about the past.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Standard 6: The Universe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0507.6.1 </w:t>
            </w:r>
            <w:r w:rsidRPr="0044775D">
              <w:rPr>
                <w:rFonts w:ascii="Arial" w:hAnsi="Arial" w:cs="Arial"/>
                <w:sz w:val="20"/>
                <w:szCs w:val="20"/>
              </w:rPr>
              <w:t>Compare planets based on their known characteristics.</w:t>
            </w:r>
          </w:p>
          <w:p w:rsidR="00F55184" w:rsidRPr="0044775D" w:rsidRDefault="00F55184" w:rsidP="0044775D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0507.6.2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Recognize that charts can be used to locate and identify star patterns.  </w:t>
            </w:r>
          </w:p>
        </w:tc>
      </w:tr>
      <w:tr w:rsidR="00F55184" w:rsidRPr="0044775D" w:rsidTr="0044775D">
        <w:tblPrEx>
          <w:tblLook w:val="00BF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0507.6.1 </w:t>
            </w:r>
            <w:r w:rsidRPr="0044775D">
              <w:rPr>
                <w:rFonts w:ascii="Arial" w:hAnsi="Arial" w:cs="Arial"/>
                <w:sz w:val="20"/>
                <w:szCs w:val="20"/>
              </w:rPr>
              <w:t>Develop a chart that communicates the major characteristics of each planet.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0507.6.2 </w:t>
            </w:r>
            <w:r w:rsidRPr="0044775D">
              <w:rPr>
                <w:rFonts w:ascii="Arial" w:hAnsi="Arial" w:cs="Arial"/>
                <w:sz w:val="20"/>
                <w:szCs w:val="20"/>
              </w:rPr>
              <w:t>Use images of the night sky to identify different seasonal star patterns.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0507.6.3 </w:t>
            </w:r>
            <w:r w:rsidRPr="0044775D">
              <w:rPr>
                <w:rFonts w:ascii="Arial" w:hAnsi="Arial" w:cs="Arial"/>
                <w:sz w:val="20"/>
                <w:szCs w:val="20"/>
              </w:rPr>
              <w:t>Research a star pattern using a chart.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0507.6.1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Distinguish among the planets according to their known characteristics such as appearance, location, composition, and apparent motion. 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0507.6.2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Select information from a complex data representation to draw conclusions about the planets.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0507.6.3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Identify methods and tools for identifying star patterns.</w:t>
            </w: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Standard 7: The Earth</w:t>
            </w:r>
          </w:p>
          <w:p w:rsidR="00F55184" w:rsidRPr="0044775D" w:rsidRDefault="00F55184" w:rsidP="0044775D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0507.7.1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Compare geologic events responsible for the earth’s major geological features.  </w:t>
            </w:r>
          </w:p>
        </w:tc>
      </w:tr>
      <w:tr w:rsidR="00F55184" w:rsidRPr="0044775D" w:rsidTr="0044775D">
        <w:tblPrEx>
          <w:tblLook w:val="00BF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0507.7.1 </w:t>
            </w:r>
            <w:r w:rsidRPr="0044775D">
              <w:rPr>
                <w:rFonts w:ascii="Arial" w:hAnsi="Arial" w:cs="Arial"/>
                <w:sz w:val="20"/>
                <w:szCs w:val="20"/>
              </w:rPr>
              <w:t>Create a model to illustrate geologic events responsible for changes in the earth’s crust.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0507.7.2 </w:t>
            </w:r>
            <w:r w:rsidRPr="0044775D">
              <w:rPr>
                <w:rFonts w:ascii="Arial" w:hAnsi="Arial" w:cs="Arial"/>
                <w:sz w:val="20"/>
                <w:szCs w:val="20"/>
              </w:rPr>
              <w:t>Prepare a chart to compare how volcanoes, earthquakes, faulting, and plate movements affect the earth’s surface features.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0507.7.1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Describe internal forces such as volcanoes, earthquakes, faulting, and plate movements that are responsible for the earth’s major geological features such as mountains, valleys, etc.</w:t>
            </w: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Standard 8: The Atmosphere</w:t>
            </w:r>
          </w:p>
          <w:p w:rsidR="00F55184" w:rsidRPr="0044775D" w:rsidRDefault="00F55184" w:rsidP="0044775D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0507.8.1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Analyze and predict how major landforms and bodies of water affect atmospheric conditions.</w:t>
            </w:r>
          </w:p>
        </w:tc>
      </w:tr>
      <w:tr w:rsidR="00F55184" w:rsidRPr="0044775D" w:rsidTr="0044775D">
        <w:tblPrEx>
          <w:tblLook w:val="00BF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0507.8.1 </w:t>
            </w:r>
            <w:r w:rsidRPr="0044775D">
              <w:rPr>
                <w:rFonts w:ascii="Arial" w:hAnsi="Arial" w:cs="Arial"/>
                <w:sz w:val="20"/>
                <w:szCs w:val="20"/>
              </w:rPr>
              <w:t>Compare the climates of coastal and inland areas at similar latitudes to demonstrate the ocean’s impact on weather and climate.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0507.8.2 </w:t>
            </w:r>
            <w:r w:rsidRPr="0044775D">
              <w:rPr>
                <w:rFonts w:ascii="Arial" w:hAnsi="Arial" w:cs="Arial"/>
                <w:sz w:val="20"/>
                <w:szCs w:val="20"/>
              </w:rPr>
              <w:t>Use land maps to demonstrate how mountain ranges affect weather and climate.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0507.8.3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Use weather maps of the United States to </w:t>
            </w:r>
            <w:r w:rsidRPr="0044775D">
              <w:rPr>
                <w:rFonts w:ascii="Arial" w:hAnsi="Arial" w:cs="Arial"/>
                <w:sz w:val="20"/>
                <w:szCs w:val="20"/>
              </w:rPr>
              <w:lastRenderedPageBreak/>
              <w:t>graph temperature and precipitation for inland and coastal regions.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0507.8.4 </w:t>
            </w:r>
            <w:r w:rsidRPr="0044775D">
              <w:rPr>
                <w:rFonts w:ascii="Arial" w:hAnsi="Arial" w:cs="Arial"/>
                <w:sz w:val="20"/>
                <w:szCs w:val="20"/>
              </w:rPr>
              <w:t>Use local environmental information to analyze how weather and climate are affected by landforms and bodies of water.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t>SPI 0507.8.1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Describe the effects of the oceans on weather and climate.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0507.8.2 </w:t>
            </w:r>
            <w:r w:rsidRPr="0044775D">
              <w:rPr>
                <w:rFonts w:ascii="Arial" w:hAnsi="Arial" w:cs="Arial"/>
                <w:sz w:val="20"/>
                <w:szCs w:val="20"/>
              </w:rPr>
              <w:t>Explain how mountains affect weather and climate.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lastRenderedPageBreak/>
              <w:t>Standard 9: Matter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0507.9.1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Observe and measure the simple chemical properties of common substances. 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0507.9.2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Design and conduct an experiment to demonstrate how various types of matter freeze, melt, or evaporate.  </w:t>
            </w:r>
          </w:p>
          <w:p w:rsidR="00F55184" w:rsidRPr="0044775D" w:rsidRDefault="00F55184" w:rsidP="0044775D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0507.9.3 </w:t>
            </w:r>
            <w:r w:rsidRPr="0044775D">
              <w:rPr>
                <w:rFonts w:ascii="Arial" w:hAnsi="Arial" w:cs="Arial"/>
                <w:sz w:val="20"/>
                <w:szCs w:val="20"/>
              </w:rPr>
              <w:t>Investigate factors that affect the rate at which various materials freeze, melt, or evaporate.</w:t>
            </w:r>
          </w:p>
        </w:tc>
      </w:tr>
      <w:tr w:rsidR="00F55184" w:rsidRPr="0044775D" w:rsidTr="0044775D">
        <w:tblPrEx>
          <w:tblLook w:val="00BF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0507.9.1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Compare the simple chemical properties of common substances. 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0507.9.2 </w:t>
            </w:r>
            <w:r w:rsidRPr="0044775D">
              <w:rPr>
                <w:rFonts w:ascii="Arial" w:hAnsi="Arial" w:cs="Arial"/>
                <w:sz w:val="20"/>
                <w:szCs w:val="20"/>
              </w:rPr>
              <w:t>Investigate how different types of materials freeze, melt, evaporate, or dissipate.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0507.9.3 </w:t>
            </w:r>
            <w:r w:rsidR="00120850" w:rsidRPr="0044775D">
              <w:rPr>
                <w:rFonts w:ascii="Arial" w:hAnsi="Arial" w:cs="Arial"/>
                <w:sz w:val="20"/>
                <w:szCs w:val="20"/>
              </w:rPr>
              <w:t xml:space="preserve">Use data </w:t>
            </w:r>
            <w:r w:rsidRPr="0044775D">
              <w:rPr>
                <w:rFonts w:ascii="Arial" w:hAnsi="Arial" w:cs="Arial"/>
                <w:sz w:val="20"/>
                <w:szCs w:val="20"/>
              </w:rPr>
              <w:t>from a simple investigation to determine how temperature change affects the rate of evaporation and condensation.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0507.9.1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Distinguish between physical and chemical properties.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0507.9.2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Describe the differences among freezing, melting, and evaporation.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0507.9.3 </w:t>
            </w:r>
            <w:r w:rsidRPr="0044775D">
              <w:rPr>
                <w:rFonts w:ascii="Arial" w:hAnsi="Arial" w:cs="Arial"/>
                <w:sz w:val="20"/>
                <w:szCs w:val="20"/>
              </w:rPr>
              <w:t>Describe factors that influence the rate at which different types of material freeze, melt, or evaporate.</w:t>
            </w: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Standard 10: Energy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0507.10.1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Design an experiment to illustrate the difference between potential and kinetic energy.  </w:t>
            </w:r>
          </w:p>
          <w:p w:rsidR="00F55184" w:rsidRPr="0044775D" w:rsidRDefault="00F55184" w:rsidP="0044775D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0507.10.2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Conduct experiments on the transfer of heat energy through conduction, convection, and radiation.</w:t>
            </w:r>
          </w:p>
        </w:tc>
      </w:tr>
      <w:tr w:rsidR="00F55184" w:rsidRPr="0044775D" w:rsidTr="0044775D">
        <w:tblPrEx>
          <w:tblLook w:val="00BF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0507.10.1 </w:t>
            </w:r>
            <w:r w:rsidRPr="0044775D">
              <w:rPr>
                <w:rFonts w:ascii="Arial" w:hAnsi="Arial" w:cs="Arial"/>
                <w:sz w:val="20"/>
                <w:szCs w:val="20"/>
              </w:rPr>
              <w:t>Design and conduct an investigation to demonstrate the difference between potential and kinetic energy.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0507.10.2 </w:t>
            </w:r>
            <w:r w:rsidRPr="0044775D">
              <w:rPr>
                <w:rFonts w:ascii="Arial" w:hAnsi="Arial" w:cs="Arial"/>
                <w:sz w:val="20"/>
                <w:szCs w:val="20"/>
              </w:rPr>
              <w:t>Create a graphic organizer that illustrates different types of potential and kinetic energy.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0507.10.3 </w:t>
            </w:r>
            <w:r w:rsidRPr="0044775D">
              <w:rPr>
                <w:rFonts w:ascii="Arial" w:hAnsi="Arial" w:cs="Arial"/>
                <w:sz w:val="20"/>
                <w:szCs w:val="20"/>
              </w:rPr>
              <w:t>Describe the differences among conduction, convection, and radiation.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0507.10.4 </w:t>
            </w:r>
            <w:r w:rsidRPr="0044775D">
              <w:rPr>
                <w:rFonts w:ascii="Arial" w:hAnsi="Arial" w:cs="Arial"/>
                <w:sz w:val="20"/>
                <w:szCs w:val="20"/>
              </w:rPr>
              <w:t>Create a poster to illustrate the major forms of energy.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0507.10.5 </w:t>
            </w:r>
            <w:r w:rsidRPr="0044775D">
              <w:rPr>
                <w:rFonts w:ascii="Arial" w:hAnsi="Arial" w:cs="Arial"/>
                <w:sz w:val="20"/>
                <w:szCs w:val="20"/>
              </w:rPr>
              <w:t>Demonstrate different ways that energy can be transferred from one object to another.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0507.10.1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Differentiate between potential and kinetic energy.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0507.10.2</w:t>
            </w:r>
            <w:r w:rsidR="00120850" w:rsidRPr="0044775D">
              <w:rPr>
                <w:rFonts w:ascii="Arial" w:hAnsi="Arial" w:cs="Arial"/>
                <w:sz w:val="20"/>
                <w:szCs w:val="20"/>
              </w:rPr>
              <w:t xml:space="preserve"> Use data </w:t>
            </w:r>
            <w:r w:rsidRPr="0044775D">
              <w:rPr>
                <w:rFonts w:ascii="Arial" w:hAnsi="Arial" w:cs="Arial"/>
                <w:sz w:val="20"/>
                <w:szCs w:val="20"/>
              </w:rPr>
              <w:t>from an investigation to determine the method by which heat energy is transferred from one object or material to another.</w:t>
            </w: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Standard 11: Motion</w:t>
            </w:r>
          </w:p>
          <w:p w:rsidR="00F55184" w:rsidRPr="0044775D" w:rsidRDefault="00F55184" w:rsidP="0044775D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0507.11.1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Design an investigation, collect data and draw conclusions about the relationship among mass, force, and distance traveled.</w:t>
            </w:r>
          </w:p>
        </w:tc>
      </w:tr>
      <w:tr w:rsidR="00F55184" w:rsidRPr="0044775D" w:rsidTr="0044775D">
        <w:tblPrEx>
          <w:tblLook w:val="00BF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0507.11.1 </w:t>
            </w:r>
            <w:r w:rsidRPr="0044775D">
              <w:rPr>
                <w:rFonts w:ascii="Arial" w:hAnsi="Arial" w:cs="Arial"/>
                <w:sz w:val="20"/>
                <w:szCs w:val="20"/>
              </w:rPr>
              <w:t>Predict how the amount of mass affects the distance traveled given the same amount of applied force.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0507.11.2 </w:t>
            </w:r>
            <w:r w:rsidRPr="0044775D">
              <w:rPr>
                <w:rFonts w:ascii="Arial" w:hAnsi="Arial" w:cs="Arial"/>
                <w:sz w:val="20"/>
                <w:szCs w:val="20"/>
              </w:rPr>
              <w:t>Prepare statements about the relationship among mass, applied force, and distance traveled.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0507.11.3 </w:t>
            </w:r>
            <w:r w:rsidRPr="0044775D">
              <w:rPr>
                <w:rFonts w:ascii="Arial" w:hAnsi="Arial" w:cs="Arial"/>
                <w:sz w:val="20"/>
                <w:szCs w:val="20"/>
              </w:rPr>
              <w:t>Design and conduct experiments using a simple experimental design to demonstrate the relationship among mass, force, and distance traveled.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0507.11.1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Explain the relationship that exist among mass, force, and distance traveled.</w:t>
            </w:r>
          </w:p>
        </w:tc>
      </w:tr>
      <w:tr w:rsidR="00F55184" w:rsidRPr="0044775D" w:rsidTr="0044775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184" w:rsidRPr="0044775D" w:rsidRDefault="00F55184" w:rsidP="0044775D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44775D">
              <w:rPr>
                <w:rFonts w:ascii="PC Childish" w:hAnsi="PC Childish"/>
                <w:b/>
                <w:szCs w:val="22"/>
              </w:rPr>
              <w:t>Standard 12: Forces in Nature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0507.12.1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Recognize that the earth attracts objects without directly touching them.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0507.12.2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Investigate how the shape of an object influences the way that it falls toward the earth.</w:t>
            </w:r>
          </w:p>
          <w:p w:rsidR="00F55184" w:rsidRPr="0044775D" w:rsidRDefault="00F55184" w:rsidP="0044775D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0507.12.3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Provide examples of how forces can act at a distance.</w:t>
            </w:r>
          </w:p>
        </w:tc>
      </w:tr>
      <w:tr w:rsidR="00F55184" w:rsidRPr="0044775D" w:rsidTr="0044775D">
        <w:tblPrEx>
          <w:tblLook w:val="00BF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0507.12.1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Explain and give examples of how forces act at a distance. 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0507.12.2 </w:t>
            </w:r>
            <w:r w:rsidRPr="0044775D">
              <w:rPr>
                <w:rFonts w:ascii="Arial" w:hAnsi="Arial" w:cs="Arial"/>
                <w:sz w:val="20"/>
                <w:szCs w:val="20"/>
              </w:rPr>
              <w:t>Demonstrate how the shape of an object affects how it falls toward the earth.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0507.12.3 </w:t>
            </w:r>
            <w:r w:rsidRPr="0044775D">
              <w:rPr>
                <w:rFonts w:ascii="Arial" w:hAnsi="Arial" w:cs="Arial"/>
                <w:sz w:val="20"/>
                <w:szCs w:val="20"/>
              </w:rPr>
              <w:t>Design and explain an investigation exploring the earth’s pull on objects.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55184" w:rsidRPr="0044775D" w:rsidRDefault="00F55184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0507.12.1 </w:t>
            </w:r>
            <w:r w:rsidRPr="0044775D">
              <w:rPr>
                <w:rFonts w:ascii="Arial" w:hAnsi="Arial" w:cs="Arial"/>
                <w:sz w:val="20"/>
                <w:szCs w:val="20"/>
              </w:rPr>
              <w:t>Recognize that the earth attracts objects without touching them.</w:t>
            </w:r>
          </w:p>
          <w:p w:rsidR="00F55184" w:rsidRPr="0044775D" w:rsidRDefault="00F55184" w:rsidP="00447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0507.12.2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Identify the force that causes objects to fall to the earth. </w:t>
            </w:r>
          </w:p>
          <w:p w:rsidR="00F55184" w:rsidRPr="0044775D" w:rsidRDefault="0044775D" w:rsidP="004477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0507.12.3</w:t>
            </w:r>
            <w:r w:rsidR="00120850" w:rsidRPr="0044775D">
              <w:rPr>
                <w:rFonts w:ascii="Arial" w:hAnsi="Arial" w:cs="Arial"/>
                <w:sz w:val="20"/>
                <w:szCs w:val="20"/>
              </w:rPr>
              <w:t xml:space="preserve"> Use data to determine how shape affects the rate at which a material falls to earth.</w:t>
            </w:r>
          </w:p>
        </w:tc>
      </w:tr>
    </w:tbl>
    <w:p w:rsidR="00F55184" w:rsidRPr="00C65D87" w:rsidRDefault="00F55184" w:rsidP="00F55184">
      <w:pPr>
        <w:jc w:val="center"/>
        <w:rPr>
          <w:rFonts w:ascii="PC Childish" w:hAnsi="PC Childish"/>
          <w:sz w:val="28"/>
        </w:rPr>
      </w:pPr>
    </w:p>
    <w:sectPr w:rsidR="00F55184" w:rsidRPr="00C65D87" w:rsidSect="004D566B">
      <w:pgSz w:w="12240" w:h="15840"/>
      <w:pgMar w:top="864" w:right="864" w:bottom="864" w:left="86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 Typewriter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PC Childish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A9"/>
    <w:rsid w:val="00020BBD"/>
    <w:rsid w:val="00120850"/>
    <w:rsid w:val="002D4A9D"/>
    <w:rsid w:val="0044775D"/>
    <w:rsid w:val="004D566B"/>
    <w:rsid w:val="006767CE"/>
    <w:rsid w:val="00753FE9"/>
    <w:rsid w:val="008F28D8"/>
    <w:rsid w:val="009E2B78"/>
    <w:rsid w:val="00A0311F"/>
    <w:rsid w:val="00D3451A"/>
    <w:rsid w:val="00EC6E8A"/>
    <w:rsid w:val="00EE55D7"/>
    <w:rsid w:val="00F55184"/>
    <w:rsid w:val="00FF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5D87"/>
    <w:rPr>
      <w:rFonts w:ascii="American Typewriter" w:hAnsi="American Typewriter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65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5D87"/>
    <w:rPr>
      <w:rFonts w:ascii="American Typewriter" w:hAnsi="American Typewriter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65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2008-2009 Reading Standards</vt:lpstr>
    </vt:vector>
  </TitlesOfParts>
  <Company>CMCSS</Company>
  <LinksUpToDate>false</LinksUpToDate>
  <CharactersWithSpaces>11665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2008-2009 Reading Standards</dc:title>
  <dc:creator>CMCSS</dc:creator>
  <cp:lastModifiedBy>Bonnie.Principe</cp:lastModifiedBy>
  <cp:revision>2</cp:revision>
  <dcterms:created xsi:type="dcterms:W3CDTF">2012-06-12T13:58:00Z</dcterms:created>
  <dcterms:modified xsi:type="dcterms:W3CDTF">2012-06-12T13:58:00Z</dcterms:modified>
</cp:coreProperties>
</file>